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6D" w:rsidRPr="001E496D" w:rsidRDefault="001E496D" w:rsidP="00ED5790">
      <w:pPr>
        <w:widowControl w:val="0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E496D" w:rsidRPr="00ED5790" w:rsidRDefault="001E496D" w:rsidP="001E496D">
      <w:pPr>
        <w:widowControl w:val="0"/>
        <w:shd w:val="clear" w:color="auto" w:fill="FFFFFF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E496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D579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Календарно учебный график</w:t>
      </w:r>
    </w:p>
    <w:tbl>
      <w:tblPr>
        <w:tblW w:w="1032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45"/>
        <w:gridCol w:w="23"/>
        <w:gridCol w:w="593"/>
        <w:gridCol w:w="955"/>
        <w:gridCol w:w="865"/>
        <w:gridCol w:w="1405"/>
        <w:gridCol w:w="718"/>
        <w:gridCol w:w="66"/>
        <w:gridCol w:w="2142"/>
        <w:gridCol w:w="1401"/>
        <w:gridCol w:w="1607"/>
      </w:tblGrid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Время 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proofErr w:type="gram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bookmarkStart w:id="0" w:name="_GoBack"/>
        <w:bookmarkEnd w:id="0"/>
      </w:tr>
      <w:tr w:rsidR="001E496D" w:rsidRPr="001E496D" w:rsidTr="00AF7CBA">
        <w:trPr>
          <w:trHeight w:val="455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Вводное занятие 4 ч 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программой, поделками детей. Экскурсия по территории СЮН.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Природа. Природные и не природные материалы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ТБ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и инструменты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rPr>
          <w:trHeight w:val="36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Окно в природу-8ч</w:t>
            </w:r>
          </w:p>
        </w:tc>
      </w:tr>
      <w:tr w:rsidR="001E496D" w:rsidRPr="001E496D" w:rsidTr="00AF7CBA">
        <w:trPr>
          <w:trHeight w:val="206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ео «Виды природных материалов».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</w:t>
            </w:r>
          </w:p>
        </w:tc>
      </w:tr>
      <w:tr w:rsidR="001E496D" w:rsidRPr="001E496D" w:rsidTr="00AF7CBA">
        <w:trPr>
          <w:trHeight w:val="4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Сбор природного материала растительного происхождения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Записи в дневниках</w:t>
            </w:r>
          </w:p>
        </w:tc>
      </w:tr>
      <w:tr w:rsidR="001E496D" w:rsidRPr="001E496D" w:rsidTr="00AF7CBA">
        <w:trPr>
          <w:trHeight w:val="4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Правила просушивания и хранения природных материалов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Обработка экскурсионного материала (засушивание листьев, семян, сухоцветов; способы хранения).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47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на берег моря. Сбор природного  материала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rPr>
          <w:trHeight w:val="288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>. Фантазии из листьев 10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засушивания листьев.</w:t>
            </w:r>
          </w:p>
          <w:p w:rsidR="001E496D" w:rsidRPr="001E496D" w:rsidRDefault="001E496D" w:rsidP="001E496D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  <w:p w:rsidR="001E496D" w:rsidRPr="00D27802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сбор осенних листьев с деревьев и кустарников, находящихся на учебно-опытных участках С</w:t>
            </w:r>
            <w:r w:rsidR="00D27802">
              <w:rPr>
                <w:rFonts w:ascii="Times New Roman" w:hAnsi="Times New Roman" w:cs="Times New Roman"/>
                <w:bCs/>
                <w:sz w:val="24"/>
                <w:szCs w:val="24"/>
              </w:rPr>
              <w:t>ЮН. Закладка их на засушивание.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157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создания образов. Силуэтная, накладная, модульная аппликация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496D" w:rsidRPr="00D27802" w:rsidRDefault="001E496D" w:rsidP="00D27802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E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proofErr w:type="gramEnd"/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аппликации «Бабочка </w:t>
            </w:r>
            <w:r w:rsidR="00D278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листьев» 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композиций: «Петя-петушок», «Веселый лужок», «На лесной полянке», «Морские фантазии». Основа работы - картон, который можно взять от любой упаковки, маркер или фломастеры, клей ПВА, кисточки, высушенные листья разных видов кустарников и деревьев.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празднику «Золотая осень».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«Золотая осень»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</w:p>
        </w:tc>
      </w:tr>
      <w:tr w:rsidR="001E496D" w:rsidRPr="001E496D" w:rsidTr="00AF7CBA"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1E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4.Составление букета, композиций </w:t>
            </w:r>
            <w:r w:rsidRPr="001E49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12ч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Букеты и композиции,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их возникновения.</w:t>
            </w:r>
          </w:p>
          <w:p w:rsidR="001E496D" w:rsidRPr="001E496D" w:rsidRDefault="001E496D" w:rsidP="001E496D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) </w:t>
            </w:r>
          </w:p>
          <w:p w:rsidR="001E496D" w:rsidRPr="001E496D" w:rsidRDefault="001E496D" w:rsidP="00D27802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</w:t>
            </w:r>
            <w:r w:rsidRPr="001E496D">
              <w:rPr>
                <w:rFonts w:ascii="Times New Roman" w:hAnsi="Times New Roman" w:cs="Times New Roman"/>
                <w:iCs/>
                <w:sz w:val="24"/>
                <w:szCs w:val="24"/>
              </w:rPr>
              <w:t>Викторина «Цветы»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D27802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Сбор разных видов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листьев, трав, цветов растений.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записи в тетрадях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составления букетов и композиций.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Пропорции, фон,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 форма, уравновешенность, цвет.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«Цветы в вазе</w:t>
            </w:r>
            <w:proofErr w:type="gram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подготовка эскиза. картона, высуш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енного растительного материала)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rPr>
          <w:trHeight w:val="2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«Цветы в вазе».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«Осенний букет»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творческих работ обучающихся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496D" w:rsidRPr="001E496D" w:rsidTr="00AF7CBA"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1E496D">
              <w:t xml:space="preserve">.                            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 -66ч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Аппликация из семян и косточек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E496D">
              <w:rPr>
                <w:rFonts w:ascii="Times New Roman" w:hAnsi="Times New Roman" w:cs="Times New Roman"/>
                <w:spacing w:val="-1"/>
                <w:sz w:val="24"/>
              </w:rPr>
              <w:t>Охрана</w:t>
            </w:r>
            <w:r w:rsidRPr="001E496D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1"/>
                <w:sz w:val="24"/>
              </w:rPr>
              <w:t>природы.</w:t>
            </w:r>
            <w:r w:rsidRPr="001E496D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Правила</w:t>
            </w:r>
            <w:r w:rsidRPr="001E496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поведения</w:t>
            </w:r>
            <w:r w:rsidRPr="001E496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в</w:t>
            </w:r>
            <w:r w:rsidRPr="001E496D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природе Сбор</w:t>
            </w:r>
            <w:r w:rsidRPr="001E496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необходимых</w:t>
            </w:r>
            <w:r w:rsidRPr="001E496D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природных</w:t>
            </w:r>
            <w:r w:rsidRPr="001E496D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</w:rPr>
              <w:t>материалов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Записи в тетрадях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аппликации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D27802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УОУ СЮН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Материалы для изготовления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Ассортимент семян и косточек, пригодных для изготовления аппликации (семена гледичии, альбиции, лука, арбуза, дыни, тыквы, гороха; косточки абрикосов, вишни, черешни и т. д.)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«Зайчик»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«Корзина с цветами».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«Львенок в густой траве»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«Солнечный цветочек»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Аппликация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ваза»</w:t>
            </w:r>
            <w:r w:rsidRPr="001E496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растений</w:t>
            </w:r>
            <w:r w:rsidRPr="001E4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картоне).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r w:rsidRPr="001E496D">
              <w:rPr>
                <w:rFonts w:ascii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вазочек</w:t>
            </w:r>
            <w:r w:rsidRPr="001E496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9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1E496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1E496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                    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1E49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(различных</w:t>
            </w:r>
            <w:r w:rsidRPr="001E496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семян)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пластилина                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«</w:t>
            </w:r>
            <w:r w:rsidRPr="001E4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Аппликация 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«Орёл»</w:t>
            </w:r>
            <w:r w:rsidRPr="001E49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 семян растений (на картоне).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Выставка творческих работ обучающихся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Pr="001E4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органов растений</w:t>
            </w:r>
            <w:r w:rsidRPr="001E49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9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1E49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(правила</w:t>
            </w:r>
            <w:r w:rsidRPr="001E49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сушки,</w:t>
            </w:r>
            <w:r w:rsidRPr="001E49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  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проглаживания).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widowControl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 «Овощи</w:t>
            </w:r>
            <w:r w:rsidRPr="001E496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96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фрукты»,</w:t>
            </w:r>
            <w:r w:rsidRPr="001E496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«Грибы</w:t>
            </w:r>
            <w:r w:rsidRPr="001E49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E496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полянке».</w:t>
            </w:r>
            <w:r w:rsidRPr="001E496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Коллективное </w:t>
            </w:r>
            <w:r w:rsidRPr="001E496D">
              <w:rPr>
                <w:rFonts w:ascii="Times New Roman" w:eastAsia="Times New Roman" w:hAnsi="Times New Roman" w:cs="Times New Roman"/>
                <w:bCs/>
                <w:spacing w:val="-5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панно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«Подводный</w:t>
            </w:r>
            <w:r w:rsidRPr="001E4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мир».</w:t>
            </w:r>
            <w:r w:rsidRPr="001E4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</w:t>
            </w:r>
            <w:r w:rsidRPr="001E4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1E4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  <w:r w:rsidRPr="001E4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1E496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рамочки.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  <w:r w:rsidRPr="001E49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1E4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сбора</w:t>
            </w:r>
            <w:r w:rsidRPr="001E49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9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оформления.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Сбор гербарного материала. Изготовление гербарной папки.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  <w:r w:rsidRPr="001E496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49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Записи в дневниках</w:t>
            </w:r>
          </w:p>
        </w:tc>
      </w:tr>
      <w:tr w:rsidR="001E496D" w:rsidRPr="001E496D" w:rsidTr="00AF7CBA">
        <w:trPr>
          <w:trHeight w:val="33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96D" w:rsidRDefault="001E496D" w:rsidP="001E496D">
            <w:pPr>
              <w:widowControl w:val="0"/>
              <w:spacing w:after="0" w:line="274" w:lineRule="exact"/>
              <w:ind w:left="1861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</w:p>
          <w:p w:rsidR="001E496D" w:rsidRPr="001E496D" w:rsidRDefault="001E496D" w:rsidP="001E496D">
            <w:pPr>
              <w:widowControl w:val="0"/>
              <w:spacing w:after="0" w:line="274" w:lineRule="exact"/>
              <w:ind w:left="1861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Изделия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соломки.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8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1E496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96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особенностями</w:t>
            </w:r>
            <w:r w:rsidRPr="001E496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1E496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соломки</w:t>
            </w:r>
            <w:r w:rsidRPr="001E496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96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1E496D"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8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Замачивание,</w:t>
            </w:r>
            <w:r w:rsidRPr="001E496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разутюживание</w:t>
            </w:r>
            <w:proofErr w:type="spellEnd"/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соломки.</w:t>
            </w:r>
            <w:r w:rsidRPr="001E496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Наклеивание</w:t>
            </w:r>
            <w:r w:rsidRPr="001E496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E496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бумагу.</w:t>
            </w:r>
            <w:r w:rsidRPr="001E496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 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  <w:p w:rsidR="001E496D" w:rsidRPr="001E496D" w:rsidRDefault="001E496D" w:rsidP="001E496D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«Цветок».</w:t>
            </w:r>
            <w:r w:rsidRPr="001E496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  <w:r w:rsidRPr="001E496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E49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оформление</w:t>
            </w:r>
            <w:r w:rsidRPr="001E4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widowControl w:val="0"/>
              <w:spacing w:before="1" w:after="0" w:line="274" w:lineRule="exact"/>
              <w:ind w:left="1861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                         Поделки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шишек.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7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Знакомство</w:t>
            </w:r>
            <w:r w:rsidRPr="001E4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1E49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особенностями</w:t>
            </w:r>
            <w:r w:rsidRPr="001E4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материала.</w:t>
            </w:r>
            <w:r w:rsidRPr="001E49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Разновидности</w:t>
            </w:r>
            <w:r w:rsidRPr="001E49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шишек</w:t>
            </w:r>
          </w:p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 на УОУ для сбора шишек.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D27802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Аппликации</w:t>
            </w:r>
            <w:r w:rsidRPr="001E496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чешуи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шишек</w:t>
            </w:r>
            <w:r w:rsidRPr="001E496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1E496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картоне: 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«Волшебный</w:t>
            </w:r>
            <w:r w:rsidRPr="001E49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цветок</w:t>
            </w:r>
            <w:proofErr w:type="gramStart"/>
            <w:r w:rsidRPr="001E49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1E496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9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1E49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1E496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1E496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83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Аппликации</w:t>
            </w:r>
            <w:r w:rsidRPr="001E496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 чешуи</w:t>
            </w:r>
            <w:r w:rsidRPr="001E496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шишек</w:t>
            </w:r>
            <w:r w:rsidRPr="001E496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1E49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картоне:</w:t>
            </w:r>
            <w:r w:rsidRPr="001E496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«Медвежонок»».</w:t>
            </w:r>
            <w:r w:rsidRPr="001E49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1E496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38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widowControl w:val="0"/>
              <w:spacing w:before="1" w:after="0" w:line="274" w:lineRule="exact"/>
              <w:ind w:left="1861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                            Поделки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3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скорлупы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орехов.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6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E496D">
              <w:rPr>
                <w:spacing w:val="-14"/>
              </w:rPr>
              <w:t xml:space="preserve">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особенностями</w:t>
            </w:r>
            <w:r w:rsidRPr="001E496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1E496D" w:rsidRPr="00D27802" w:rsidRDefault="001E496D" w:rsidP="00D27802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«Птенцы».</w:t>
            </w:r>
            <w:r w:rsidRPr="001E496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1E496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</w:t>
            </w:r>
            <w:r w:rsidRPr="001E49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E49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окраски</w:t>
            </w:r>
            <w:r w:rsidRPr="001E496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скорлупы.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78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Композиция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«Лебедь</w:t>
            </w:r>
            <w:r w:rsidRPr="001E496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озере»,</w:t>
            </w:r>
            <w:r w:rsidR="00D2780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66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Композиция 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E49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гусеница</w:t>
            </w:r>
            <w:proofErr w:type="gramStart"/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».Использование</w:t>
            </w:r>
            <w:proofErr w:type="spellEnd"/>
            <w:proofErr w:type="gramEnd"/>
            <w:r w:rsidRPr="001E496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пластилина,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красок,</w:t>
            </w:r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</w:t>
            </w:r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бумаги,</w:t>
            </w:r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цветного</w:t>
            </w:r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540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keepNext/>
              <w:keepLines/>
              <w:spacing w:before="65"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Theme="majorEastAsia" w:hAnsi="Times New Roman" w:cs="Times New Roman"/>
                <w:color w:val="365F91" w:themeColor="accent1" w:themeShade="BF"/>
                <w:sz w:val="24"/>
                <w:szCs w:val="24"/>
              </w:rPr>
              <w:t xml:space="preserve">                                                              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Поделки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перьев.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2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1E496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E496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1E496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</w:t>
            </w:r>
            <w:r w:rsidRPr="001E496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пуха,</w:t>
            </w:r>
            <w:r w:rsidRPr="001E496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перьев.</w:t>
            </w:r>
          </w:p>
          <w:p w:rsidR="001E496D" w:rsidRPr="001E496D" w:rsidRDefault="001E496D" w:rsidP="001E496D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96D" w:rsidRPr="00D27802" w:rsidRDefault="001E496D" w:rsidP="00D27802">
            <w:pPr>
              <w:widowControl w:val="0"/>
              <w:spacing w:after="0" w:line="240" w:lineRule="auto"/>
              <w:ind w:right="10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«Райские птицы».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27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: Цветы из перьев. Из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готовление и оформление букета.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2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Аппликации из перьев:</w:t>
            </w:r>
            <w:r w:rsidRPr="001E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«Бабочка» (на картоне).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208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                           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Поделки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ракушек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>.</w:t>
            </w:r>
          </w:p>
        </w:tc>
      </w:tr>
      <w:tr w:rsidR="001E496D" w:rsidRPr="001E496D" w:rsidTr="00AF7CBA">
        <w:trPr>
          <w:trHeight w:val="1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widowControl w:val="0"/>
              <w:tabs>
                <w:tab w:val="left" w:pos="2934"/>
              </w:tabs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на берег моря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1E49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«Сбор пр</w:t>
            </w:r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иродного </w:t>
            </w:r>
            <w:proofErr w:type="spellStart"/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прибрежнего</w:t>
            </w:r>
            <w:proofErr w:type="spellEnd"/>
            <w:r w:rsidR="00D27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 моря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1E496D" w:rsidRPr="001E496D" w:rsidTr="00AF7CBA">
        <w:trPr>
          <w:trHeight w:val="19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материала. Разнообразие формы, цвета, размера. </w:t>
            </w:r>
          </w:p>
          <w:p w:rsidR="001E496D" w:rsidRPr="001E496D" w:rsidRDefault="001E496D" w:rsidP="001E496D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D27802" w:rsidP="00D27802">
            <w:pPr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Поделка «Сказочные птицы».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2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96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1E496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E496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с</w:t>
            </w:r>
            <w:r w:rsidRPr="001E496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данным</w:t>
            </w:r>
            <w:r w:rsidRPr="001E496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природным</w:t>
            </w:r>
            <w:r w:rsidRPr="001E496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496D" w:rsidRPr="00D27802" w:rsidRDefault="001E496D" w:rsidP="00D27802">
            <w:pPr>
              <w:rPr>
                <w:b/>
                <w:bCs/>
              </w:rPr>
            </w:pPr>
            <w:r w:rsidRPr="001E496D">
              <w:rPr>
                <w:rFonts w:ascii="Times New Roman" w:hAnsi="Times New Roman"/>
                <w:sz w:val="24"/>
                <w:szCs w:val="24"/>
              </w:rPr>
              <w:t>Поделка «Бабочка»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парктика</w:t>
            </w:r>
            <w:proofErr w:type="spellEnd"/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D27802" w:rsidRDefault="001E496D" w:rsidP="00D27802">
            <w:pPr>
              <w:rPr>
                <w:rFonts w:ascii="Times New Roman" w:hAnsi="Times New Roman"/>
                <w:sz w:val="24"/>
                <w:szCs w:val="24"/>
              </w:rPr>
            </w:pPr>
            <w:r w:rsidRPr="001E496D">
              <w:rPr>
                <w:rFonts w:ascii="Times New Roman" w:hAnsi="Times New Roman"/>
                <w:bCs/>
                <w:sz w:val="24"/>
                <w:szCs w:val="24"/>
              </w:rPr>
              <w:t>Изготовление</w:t>
            </w:r>
            <w:r w:rsidRPr="001E496D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bCs/>
                <w:sz w:val="24"/>
                <w:szCs w:val="24"/>
              </w:rPr>
              <w:t xml:space="preserve">панно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«</w:t>
            </w:r>
            <w:r w:rsidRPr="001E496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Морское</w:t>
            </w:r>
            <w:r w:rsidRPr="001E496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дно».</w:t>
            </w:r>
            <w:r w:rsidRPr="001E496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Коллективная</w:t>
            </w:r>
            <w:r w:rsidRPr="001E496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/>
                <w:sz w:val="24"/>
                <w:szCs w:val="24"/>
              </w:rPr>
              <w:t>ра</w:t>
            </w:r>
            <w:r w:rsidR="00D27802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208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F8AB972" wp14:editId="07F956AF">
                      <wp:simplePos x="0" y="0"/>
                      <wp:positionH relativeFrom="page">
                        <wp:posOffset>4034155</wp:posOffset>
                      </wp:positionH>
                      <wp:positionV relativeFrom="paragraph">
                        <wp:posOffset>158750</wp:posOffset>
                      </wp:positionV>
                      <wp:extent cx="78105" cy="17145"/>
                      <wp:effectExtent l="0" t="0" r="0" b="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" cy="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D62FA" id="Прямоугольник 2" o:spid="_x0000_s1026" style="position:absolute;margin-left:317.65pt;margin-top:12.5pt;width:6.1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" fillcolor="black" stroked="f">
                      <w10:wrap anchorx="page"/>
                    </v:rect>
                  </w:pict>
                </mc:Fallback>
              </mc:AlternateConten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яичной скорлупы.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</w:p>
        </w:tc>
      </w:tr>
      <w:tr w:rsidR="001E496D" w:rsidRPr="001E496D" w:rsidTr="00AF7CBA">
        <w:trPr>
          <w:trHeight w:val="3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особенностями материала. Понятие «мозаика».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Особенности размещения, прикрепления, окраски. Изготовление простейших аппликаций на бумаге, картоне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30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аппликаций: «Декоративная тарелочка»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4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Аппликации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песка.</w:t>
            </w:r>
            <w:r w:rsidRPr="001E496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14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материала. Подготовка к работе.                      Технология окраски песка красителями.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серии аппликаций «Мой весёлый зоопарк»: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24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композиции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«Пейзаж». Поэтапное выполнение работы. 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           изделий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14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Новогодние хлопоты- 8 ч</w:t>
            </w:r>
          </w:p>
        </w:tc>
      </w:tr>
      <w:tr w:rsidR="001E496D" w:rsidRPr="001E496D" w:rsidTr="00AF7CBA">
        <w:trPr>
          <w:trHeight w:val="142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зимней композиции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Беседа, оценка работы</w:t>
            </w:r>
          </w:p>
        </w:tc>
      </w:tr>
      <w:tr w:rsidR="001E496D" w:rsidRPr="001E496D" w:rsidTr="00AF7CBA">
        <w:trPr>
          <w:trHeight w:val="5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украшений для елки из шишек и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другого природного   материала </w:t>
            </w:r>
          </w:p>
          <w:p w:rsidR="00D27802" w:rsidRPr="001E496D" w:rsidRDefault="00D27802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5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«Новогодней елке»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54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утренник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14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Аранжировка из сухого материала- 8 ч</w:t>
            </w:r>
          </w:p>
        </w:tc>
      </w:tr>
      <w:tr w:rsidR="001E496D" w:rsidRPr="001E496D" w:rsidTr="00AF7CBA">
        <w:trPr>
          <w:trHeight w:val="63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Сухоцветы и их разновидности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цветов из 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материалов</w:t>
            </w:r>
          </w:p>
          <w:p w:rsidR="00D27802" w:rsidRPr="001E496D" w:rsidRDefault="00D27802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оценка работы</w:t>
            </w:r>
          </w:p>
        </w:tc>
      </w:tr>
      <w:tr w:rsidR="001E496D" w:rsidRPr="001E496D" w:rsidTr="00AF7CBA">
        <w:trPr>
          <w:trHeight w:val="78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букетов и композиций из сухоцветов и других декоративных и вечнозеленых материалов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букетов из сухоцветов</w:t>
            </w:r>
          </w:p>
          <w:p w:rsidR="00D27802" w:rsidRPr="001E496D" w:rsidRDefault="00D27802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6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Изготовление   декоративного дерева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540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Бумажная</w:t>
            </w:r>
            <w:r w:rsidRPr="001E496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>пластика.</w:t>
            </w:r>
            <w:r w:rsidRPr="001E49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E49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1E496D" w:rsidRPr="001E496D" w:rsidTr="00D27802">
        <w:trPr>
          <w:trHeight w:val="152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2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. Знакомство с особенностями работы. Подготовка материала к работе. Отработка приёмов скручивания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Открытка «Цветы</w:t>
            </w:r>
            <w:proofErr w:type="gram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» .Изготовление</w:t>
            </w:r>
            <w:proofErr w:type="gram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 деталей, подготовка фона.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27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поделка «Колокольчик». Изготовление отдельных деталей. Сборка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 xml:space="preserve">    объемной подвесной игрушки.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2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Объёмная открытка</w:t>
            </w:r>
            <w:proofErr w:type="gramStart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gram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Марга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ритки».</w:t>
            </w:r>
            <w:proofErr w:type="spellStart"/>
            <w:r w:rsidR="00D2780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изготовления</w:t>
            </w:r>
            <w:proofErr w:type="spellEnd"/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деталей. Подготовка фона. Оформление работы.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</w:tc>
      </w:tr>
      <w:tr w:rsidR="001E496D" w:rsidRPr="001E496D" w:rsidTr="00AF7CBA">
        <w:trPr>
          <w:trHeight w:val="2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Панно «Весна». Поэтапное выполнение деталей. Подготовка фона. Прикрепление деталей и оформление работы. Поэтапное выполнение работы. 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Оформление изделия.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работы, беседа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96D" w:rsidRPr="001E496D" w:rsidTr="00AF7CBA">
        <w:trPr>
          <w:trHeight w:val="540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Флористические предметы для интерьера 14ч</w:t>
            </w:r>
          </w:p>
        </w:tc>
      </w:tr>
      <w:tr w:rsidR="001E496D" w:rsidRPr="001E496D" w:rsidTr="00AF7CBA">
        <w:trPr>
          <w:trHeight w:val="1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Экскурсия на выст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авку прикладного творчества в Ц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 xml:space="preserve">ТТУ.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D27802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E496D" w:rsidRPr="001E496D">
              <w:rPr>
                <w:rFonts w:ascii="Times New Roman" w:hAnsi="Times New Roman" w:cs="Times New Roman"/>
                <w:sz w:val="24"/>
                <w:szCs w:val="24"/>
              </w:rPr>
              <w:t>ТТУ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записи</w:t>
            </w:r>
          </w:p>
        </w:tc>
      </w:tr>
      <w:tr w:rsidR="001E496D" w:rsidRPr="001E496D" w:rsidTr="00AF7CBA">
        <w:trPr>
          <w:trHeight w:val="2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Техника сочетания разного материала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«Флорист</w:t>
            </w:r>
            <w:r w:rsidR="00D27802">
              <w:rPr>
                <w:rFonts w:ascii="Times New Roman" w:hAnsi="Times New Roman" w:cs="Times New Roman"/>
                <w:sz w:val="24"/>
                <w:szCs w:val="24"/>
              </w:rPr>
              <w:t>ические предметы для интерьера»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Беседа, просмотр фильма</w:t>
            </w:r>
          </w:p>
        </w:tc>
      </w:tr>
      <w:tr w:rsidR="001E496D" w:rsidRPr="001E496D" w:rsidTr="00AF7CBA">
        <w:trPr>
          <w:trHeight w:val="12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Ваза для цветов из веток.</w:t>
            </w:r>
          </w:p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Изготовления рамки для фотографий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4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Декорирование природными материалами бутылки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E496D" w:rsidRPr="001E496D" w:rsidTr="00AF7CBA">
        <w:trPr>
          <w:trHeight w:val="144"/>
        </w:trPr>
        <w:tc>
          <w:tcPr>
            <w:tcW w:w="103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выставка 4ч, (в</w:t>
            </w: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ыст-4)</w:t>
            </w:r>
          </w:p>
        </w:tc>
      </w:tr>
      <w:tr w:rsidR="001E496D" w:rsidRPr="001E496D" w:rsidTr="00AF7CBA">
        <w:trPr>
          <w:trHeight w:val="142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выставки детских творческих работ.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E496D" w:rsidRPr="001E496D" w:rsidTr="00AF7CBA">
        <w:trPr>
          <w:trHeight w:val="547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6D" w:rsidRPr="001E496D" w:rsidRDefault="001E496D" w:rsidP="001E49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96D" w:rsidRDefault="001E496D" w:rsidP="00ED5790"/>
    <w:sectPr w:rsidR="001E49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font274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C42"/>
    <w:multiLevelType w:val="multilevel"/>
    <w:tmpl w:val="E42633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D2F15"/>
    <w:multiLevelType w:val="multilevel"/>
    <w:tmpl w:val="D0DAC0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1"/>
    <w:rsid w:val="00011610"/>
    <w:rsid w:val="00047362"/>
    <w:rsid w:val="00050415"/>
    <w:rsid w:val="00146E4A"/>
    <w:rsid w:val="001846FF"/>
    <w:rsid w:val="00184D29"/>
    <w:rsid w:val="001E496D"/>
    <w:rsid w:val="00234DF0"/>
    <w:rsid w:val="00255E8D"/>
    <w:rsid w:val="00310238"/>
    <w:rsid w:val="0038413B"/>
    <w:rsid w:val="003B0829"/>
    <w:rsid w:val="004B31B1"/>
    <w:rsid w:val="004D1367"/>
    <w:rsid w:val="005125F0"/>
    <w:rsid w:val="00516627"/>
    <w:rsid w:val="005C6596"/>
    <w:rsid w:val="00604885"/>
    <w:rsid w:val="00760E31"/>
    <w:rsid w:val="008152AA"/>
    <w:rsid w:val="00902781"/>
    <w:rsid w:val="00AF7CBA"/>
    <w:rsid w:val="00B04A21"/>
    <w:rsid w:val="00B21052"/>
    <w:rsid w:val="00C04F55"/>
    <w:rsid w:val="00CA0F28"/>
    <w:rsid w:val="00D27802"/>
    <w:rsid w:val="00D30946"/>
    <w:rsid w:val="00D60B59"/>
    <w:rsid w:val="00D61FCD"/>
    <w:rsid w:val="00E24DA1"/>
    <w:rsid w:val="00E554E0"/>
    <w:rsid w:val="00E9230D"/>
    <w:rsid w:val="00ED5790"/>
    <w:rsid w:val="00F33CE9"/>
    <w:rsid w:val="00FB5A3C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6C426-B4DF-4254-A482-C164F7E9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48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343379"/>
    <w:pPr>
      <w:widowControl w:val="0"/>
      <w:spacing w:after="0" w:line="274" w:lineRule="exact"/>
      <w:ind w:left="18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3B1248"/>
  </w:style>
  <w:style w:type="character" w:customStyle="1" w:styleId="a4">
    <w:name w:val="Нижний колонтитул Знак"/>
    <w:basedOn w:val="a0"/>
    <w:uiPriority w:val="99"/>
    <w:semiHidden/>
    <w:qFormat/>
    <w:rsid w:val="003B1248"/>
  </w:style>
  <w:style w:type="character" w:customStyle="1" w:styleId="2">
    <w:name w:val="Основной текст (2)"/>
    <w:basedOn w:val="a0"/>
    <w:qFormat/>
    <w:rsid w:val="003B12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a5">
    <w:name w:val="Подпись к таблице"/>
    <w:basedOn w:val="a0"/>
    <w:qFormat/>
    <w:rsid w:val="003B124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qFormat/>
    <w:rsid w:val="003B124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21">
    <w:name w:val="Заголовок №2"/>
    <w:basedOn w:val="a0"/>
    <w:qFormat/>
    <w:rsid w:val="003B124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a6">
    <w:name w:val="Основной текст Знак"/>
    <w:basedOn w:val="a0"/>
    <w:uiPriority w:val="1"/>
    <w:qFormat/>
    <w:rsid w:val="003B124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4337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3B12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semiHidden/>
    <w:unhideWhenUsed/>
    <w:rsid w:val="003B12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3B124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3B1248"/>
    <w:pPr>
      <w:ind w:left="720"/>
      <w:contextualSpacing/>
    </w:pPr>
    <w:rPr>
      <w:rFonts w:ascii="Calibri" w:eastAsia="DejaVu Sans" w:hAnsi="Calibri" w:cs="font274"/>
      <w:kern w:val="2"/>
      <w:lang w:eastAsia="ar-SA"/>
    </w:rPr>
  </w:style>
  <w:style w:type="paragraph" w:customStyle="1" w:styleId="11">
    <w:name w:val="Абзац списка1"/>
    <w:basedOn w:val="a"/>
    <w:uiPriority w:val="99"/>
    <w:qFormat/>
    <w:rsid w:val="003B1248"/>
    <w:rPr>
      <w:rFonts w:ascii="Calibri" w:eastAsia="DejaVu Sans" w:hAnsi="Calibri" w:cs="font274"/>
      <w:kern w:val="2"/>
      <w:lang w:eastAsia="ar-SA"/>
    </w:rPr>
  </w:style>
  <w:style w:type="paragraph" w:customStyle="1" w:styleId="12">
    <w:name w:val="Обычный1"/>
    <w:uiPriority w:val="99"/>
    <w:qFormat/>
    <w:rsid w:val="003B1248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uiPriority w:val="59"/>
    <w:rsid w:val="003B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81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52AA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locked/>
    <w:rsid w:val="00011610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C151B-D0E2-464E-AEFE-1BC0E12F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12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карина</dc:creator>
  <dc:description/>
  <cp:lastModifiedBy>WINDOWS-10-1222</cp:lastModifiedBy>
  <cp:revision>51</cp:revision>
  <cp:lastPrinted>2021-10-26T08:45:00Z</cp:lastPrinted>
  <dcterms:created xsi:type="dcterms:W3CDTF">2021-10-04T15:59:00Z</dcterms:created>
  <dcterms:modified xsi:type="dcterms:W3CDTF">2023-02-06T12:08:00Z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